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4B" w:rsidRPr="0081144B" w:rsidRDefault="00117D4E" w:rsidP="0081144B">
      <w:pPr>
        <w:spacing w:line="360" w:lineRule="auto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背景</w:t>
      </w:r>
    </w:p>
    <w:p w:rsidR="00117D4E" w:rsidRPr="006C6CD3" w:rsidRDefault="00117D4E" w:rsidP="00117D4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一座历史建筑将维护修理增加抗震能力</w:t>
      </w:r>
      <w:r w:rsidRPr="006C6CD3"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但</w:t>
      </w:r>
      <w:r w:rsidRPr="006C6CD3">
        <w:rPr>
          <w:rFonts w:ascii="仿宋" w:eastAsia="仿宋" w:hAnsi="仿宋"/>
          <w:sz w:val="24"/>
          <w:szCs w:val="24"/>
        </w:rPr>
        <w:t>由于建筑和建筑的历史重要性考虑因素</w:t>
      </w:r>
      <w:r>
        <w:rPr>
          <w:rFonts w:ascii="仿宋" w:eastAsia="仿宋" w:hAnsi="仿宋" w:hint="eastAsia"/>
          <w:sz w:val="24"/>
          <w:szCs w:val="24"/>
        </w:rPr>
        <w:t>，</w:t>
      </w:r>
      <w:r w:rsidRPr="006C6CD3">
        <w:rPr>
          <w:rFonts w:ascii="仿宋" w:eastAsia="仿宋" w:hAnsi="仿宋"/>
          <w:sz w:val="24"/>
          <w:szCs w:val="24"/>
        </w:rPr>
        <w:t>在改变建筑物外观和主要结构系统方面存在限制。就这样地震保护系统仅限安装在建筑物</w:t>
      </w:r>
      <w:r>
        <w:rPr>
          <w:rFonts w:ascii="仿宋" w:eastAsia="仿宋" w:hAnsi="仿宋" w:hint="eastAsia"/>
          <w:sz w:val="24"/>
          <w:szCs w:val="24"/>
        </w:rPr>
        <w:t>内屋顶下</w:t>
      </w:r>
      <w:r w:rsidRPr="006C6CD3">
        <w:rPr>
          <w:rFonts w:ascii="仿宋" w:eastAsia="仿宋" w:hAnsi="仿宋" w:hint="eastAsia"/>
          <w:sz w:val="24"/>
          <w:szCs w:val="24"/>
        </w:rPr>
        <w:t>。</w:t>
      </w:r>
      <w:r w:rsidRPr="006C6CD3">
        <w:rPr>
          <w:rFonts w:ascii="仿宋" w:eastAsia="仿宋" w:hAnsi="仿宋"/>
          <w:sz w:val="24"/>
          <w:szCs w:val="24"/>
        </w:rPr>
        <w:t>此外，预计改造后的结构将保持基本弹性。设计地面运动。考虑到上述因素，所选的地震防护系统基于简单在屋顶的容器内增加质量的原理，目的是改变动态特性的结构并降低其地震响应</w:t>
      </w:r>
    </w:p>
    <w:p w:rsidR="00117D4E" w:rsidRPr="00117D4E" w:rsidRDefault="00117D4E" w:rsidP="0081144B">
      <w:pPr>
        <w:spacing w:line="360" w:lineRule="auto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117D4E">
        <w:rPr>
          <w:rFonts w:asciiTheme="majorEastAsia" w:eastAsiaTheme="majorEastAsia" w:hAnsiTheme="majorEastAsia" w:hint="eastAsia"/>
          <w:b/>
          <w:bCs/>
          <w:sz w:val="36"/>
          <w:szCs w:val="36"/>
        </w:rPr>
        <w:t>初步规则</w:t>
      </w:r>
    </w:p>
    <w:p w:rsidR="0081144B" w:rsidRPr="006C6CD3" w:rsidRDefault="0081144B" w:rsidP="0081144B">
      <w:pPr>
        <w:spacing w:line="360" w:lineRule="auto"/>
        <w:rPr>
          <w:rFonts w:ascii="仿宋" w:eastAsia="仿宋" w:hAnsi="仿宋"/>
          <w:sz w:val="24"/>
          <w:szCs w:val="24"/>
        </w:rPr>
      </w:pPr>
      <w:r w:rsidRPr="006C6CD3">
        <w:rPr>
          <w:rFonts w:ascii="仿宋" w:eastAsia="仿宋" w:hAnsi="仿宋"/>
          <w:sz w:val="24"/>
          <w:szCs w:val="24"/>
        </w:rPr>
        <w:t>A</w:t>
      </w:r>
      <w:r w:rsidR="00117D4E">
        <w:rPr>
          <w:rFonts w:ascii="仿宋" w:eastAsia="仿宋" w:hAnsi="仿宋" w:hint="eastAsia"/>
          <w:sz w:val="24"/>
          <w:szCs w:val="24"/>
        </w:rPr>
        <w:t>．</w:t>
      </w:r>
      <w:r w:rsidRPr="006C6CD3">
        <w:rPr>
          <w:rFonts w:ascii="仿宋" w:eastAsia="仿宋" w:hAnsi="仿宋"/>
          <w:sz w:val="24"/>
          <w:szCs w:val="24"/>
        </w:rPr>
        <w:t>队伍不能超过</w:t>
      </w:r>
      <w:r w:rsidR="003A524A">
        <w:rPr>
          <w:rFonts w:ascii="仿宋" w:eastAsia="仿宋" w:hAnsi="仿宋" w:hint="eastAsia"/>
          <w:sz w:val="24"/>
          <w:szCs w:val="24"/>
        </w:rPr>
        <w:t>容器，即不能超过容器顶部。</w:t>
      </w:r>
      <w:bookmarkStart w:id="0" w:name="_GoBack"/>
      <w:bookmarkEnd w:id="0"/>
      <w:r w:rsidRPr="006C6CD3">
        <w:rPr>
          <w:rFonts w:ascii="仿宋" w:eastAsia="仿宋" w:hAnsi="仿宋"/>
          <w:sz w:val="24"/>
          <w:szCs w:val="24"/>
        </w:rPr>
        <w:t>。</w:t>
      </w:r>
      <w:r w:rsidRPr="006C6CD3">
        <w:rPr>
          <w:rFonts w:ascii="仿宋" w:eastAsia="仿宋" w:hAnsi="仿宋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B.</w:t>
      </w:r>
      <w:r w:rsidRPr="006C6CD3">
        <w:rPr>
          <w:rFonts w:ascii="仿宋" w:eastAsia="仿宋" w:hAnsi="仿宋"/>
          <w:sz w:val="24"/>
          <w:szCs w:val="24"/>
        </w:rPr>
        <w:t>不能超过允许的最大容器重量。</w:t>
      </w:r>
      <w:r w:rsidRPr="006C6CD3">
        <w:rPr>
          <w:rFonts w:ascii="仿宋" w:eastAsia="仿宋" w:hAnsi="仿宋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C.</w:t>
      </w:r>
      <w:r w:rsidRPr="006C6CD3">
        <w:rPr>
          <w:rFonts w:ascii="仿宋" w:eastAsia="仿宋" w:hAnsi="仿宋"/>
          <w:sz w:val="24"/>
          <w:szCs w:val="24"/>
        </w:rPr>
        <w:t xml:space="preserve"> 您可以使用任何类型的固体或流体材料。该材料可以是未加工/未加工的材料（沙，砾石，等等），也可以加工材料（金属或塑料球/球等）。</w:t>
      </w:r>
      <w:r w:rsidRPr="006C6CD3">
        <w:rPr>
          <w:rFonts w:ascii="仿宋" w:eastAsia="仿宋" w:hAnsi="仿宋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D.</w:t>
      </w:r>
      <w:r w:rsidRPr="006C6CD3">
        <w:rPr>
          <w:rFonts w:ascii="仿宋" w:eastAsia="仿宋" w:hAnsi="仿宋"/>
          <w:sz w:val="24"/>
          <w:szCs w:val="24"/>
        </w:rPr>
        <w:t>允许您创建分区的内部隔离专区。但是，您不能使用任何类型的弹簧，减震器等形式的被动或主动机械设备</w:t>
      </w:r>
    </w:p>
    <w:p w:rsidR="002B52C9" w:rsidRPr="0081144B" w:rsidRDefault="002B52C9"/>
    <w:sectPr w:rsidR="002B52C9" w:rsidRPr="0081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B"/>
    <w:rsid w:val="00117D4E"/>
    <w:rsid w:val="002B52C9"/>
    <w:rsid w:val="003A524A"/>
    <w:rsid w:val="0081144B"/>
    <w:rsid w:val="00C3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06AF"/>
  <w15:chartTrackingRefBased/>
  <w15:docId w15:val="{075F1CFA-F893-4176-A94F-B67AA1F8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2019-11-22T15:27:00Z</dcterms:created>
  <dcterms:modified xsi:type="dcterms:W3CDTF">2019-11-22T15:54:00Z</dcterms:modified>
</cp:coreProperties>
</file>